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AFD" w:rsidRPr="00A45435" w:rsidRDefault="00861AFD" w:rsidP="00861AFD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A45435">
        <w:rPr>
          <w:rFonts w:ascii="Times New Roman" w:hAnsi="Times New Roman" w:cs="Times New Roman"/>
          <w:sz w:val="28"/>
          <w:szCs w:val="28"/>
        </w:rPr>
        <w:t xml:space="preserve"> </w:t>
      </w:r>
      <w:r w:rsidR="004B0DE5">
        <w:rPr>
          <w:rFonts w:ascii="Times New Roman" w:hAnsi="Times New Roman" w:cs="Times New Roman"/>
          <w:sz w:val="28"/>
          <w:szCs w:val="28"/>
        </w:rPr>
        <w:t>1</w:t>
      </w:r>
      <w:r w:rsidR="00BD1A9D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861AFD" w:rsidRPr="00A45435" w:rsidRDefault="00861AFD" w:rsidP="00861AFD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spellEnd"/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61AFD" w:rsidRPr="00A45435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AFD" w:rsidRPr="00A45435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ПОРЯДОК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бюджетам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муниципальных образований на финансовое обеспечение дорожной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деятельности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Региональная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и местная дорожная сеть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строительства, архитектуры и развитие дорожного хозяйства</w:t>
      </w: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1211" w:rsidRPr="0026416D" w:rsidRDefault="00861AFD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1. 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r w:rsidR="00951211" w:rsidRPr="006D58B3">
        <w:rPr>
          <w:rFonts w:ascii="Times New Roman" w:hAnsi="Times New Roman" w:cs="Times New Roman"/>
          <w:sz w:val="28"/>
          <w:szCs w:val="28"/>
        </w:rPr>
        <w:t>Правилами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 w:rsidR="00951211">
        <w:rPr>
          <w:rFonts w:ascii="Times New Roman" w:hAnsi="Times New Roman" w:cs="Times New Roman"/>
          <w:sz w:val="28"/>
          <w:szCs w:val="28"/>
        </w:rPr>
        <w:t>№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на </w:t>
      </w:r>
      <w:r w:rsidR="00951211" w:rsidRPr="0026416D">
        <w:rPr>
          <w:rFonts w:ascii="Times New Roman" w:hAnsi="Times New Roman" w:cs="Times New Roman"/>
          <w:sz w:val="28"/>
          <w:szCs w:val="28"/>
        </w:rPr>
        <w:t>финансовое обеспечение дорожной</w:t>
      </w:r>
      <w:r w:rsidR="00951211">
        <w:rPr>
          <w:rFonts w:ascii="Times New Roman" w:hAnsi="Times New Roman" w:cs="Times New Roman"/>
          <w:sz w:val="28"/>
          <w:szCs w:val="28"/>
        </w:rPr>
        <w:t xml:space="preserve"> </w:t>
      </w:r>
      <w:r w:rsidR="00951211" w:rsidRPr="0026416D">
        <w:rPr>
          <w:rFonts w:ascii="Times New Roman" w:hAnsi="Times New Roman" w:cs="Times New Roman"/>
          <w:sz w:val="28"/>
          <w:szCs w:val="28"/>
        </w:rPr>
        <w:t xml:space="preserve">деятельности в рамках регионального проекта </w:t>
      </w:r>
      <w:r w:rsidR="00951211">
        <w:rPr>
          <w:rFonts w:ascii="Times New Roman" w:hAnsi="Times New Roman" w:cs="Times New Roman"/>
          <w:sz w:val="28"/>
          <w:szCs w:val="28"/>
        </w:rPr>
        <w:t>«</w:t>
      </w:r>
      <w:r w:rsidR="00951211" w:rsidRPr="0026416D">
        <w:rPr>
          <w:rFonts w:ascii="Times New Roman" w:hAnsi="Times New Roman" w:cs="Times New Roman"/>
          <w:sz w:val="28"/>
          <w:szCs w:val="28"/>
        </w:rPr>
        <w:t>Региональная</w:t>
      </w:r>
      <w:r w:rsidR="00951211">
        <w:rPr>
          <w:rFonts w:ascii="Times New Roman" w:hAnsi="Times New Roman" w:cs="Times New Roman"/>
          <w:sz w:val="28"/>
          <w:szCs w:val="28"/>
        </w:rPr>
        <w:t xml:space="preserve"> </w:t>
      </w:r>
      <w:r w:rsidR="00951211" w:rsidRPr="0026416D">
        <w:rPr>
          <w:rFonts w:ascii="Times New Roman" w:hAnsi="Times New Roman" w:cs="Times New Roman"/>
          <w:sz w:val="28"/>
          <w:szCs w:val="28"/>
        </w:rPr>
        <w:t>и местная дорожная сеть (Брянская область)</w:t>
      </w:r>
      <w:r w:rsidR="00951211">
        <w:rPr>
          <w:rFonts w:ascii="Times New Roman" w:hAnsi="Times New Roman" w:cs="Times New Roman"/>
          <w:sz w:val="28"/>
          <w:szCs w:val="28"/>
        </w:rPr>
        <w:t>»</w:t>
      </w:r>
      <w:r w:rsidR="00951211" w:rsidRPr="0026416D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861AFD" w:rsidRPr="0026416D" w:rsidRDefault="00951211" w:rsidP="009512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 xml:space="preserve">Автомобильные </w:t>
      </w:r>
      <w:r w:rsidRPr="00D63D30">
        <w:rPr>
          <w:rFonts w:ascii="Times New Roman" w:hAnsi="Times New Roman" w:cs="Times New Roman"/>
          <w:sz w:val="28"/>
          <w:szCs w:val="28"/>
        </w:rPr>
        <w:t>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(далее - Субсидии)</w:t>
      </w:r>
      <w:r w:rsidR="00C12B38" w:rsidRPr="00D63D30">
        <w:rPr>
          <w:rFonts w:ascii="Times New Roman" w:hAnsi="Times New Roman" w:cs="Times New Roman"/>
          <w:sz w:val="28"/>
          <w:szCs w:val="28"/>
        </w:rPr>
        <w:t>, в том числе на территории Брянской городской агломерации,</w:t>
      </w:r>
      <w:r w:rsidRPr="00D63D30">
        <w:rPr>
          <w:rFonts w:ascii="Times New Roman" w:hAnsi="Times New Roman" w:cs="Times New Roman"/>
          <w:sz w:val="28"/>
          <w:szCs w:val="28"/>
        </w:rPr>
        <w:t xml:space="preserve"> и определяет цели и условия их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критерии и порядок оценки эффективности использования муниципальными образованиями предоставляемых субсидий.</w:t>
      </w:r>
    </w:p>
    <w:p w:rsidR="00861AF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2. Под Брянской городской агломерацией понимается система, образуемая крупнейшим городским округом и населенными пунктами муниципальных образований Брянской области -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спутниками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 интенсивными производственными, транспортными и культурными связями. Перечень муниципальных образований Брянской области, включенных в состав Брянской городской агломерации, утверждается правовым актом Правительства Брянской области. Объекты улично-дорожной сети Брянской городской агломерации включают в себя автомобильные дороги общего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 xml:space="preserve">пользования местного значения населенных пунктов </w:t>
      </w:r>
      <w:r>
        <w:rPr>
          <w:rFonts w:ascii="Times New Roman" w:hAnsi="Times New Roman" w:cs="Times New Roman"/>
          <w:sz w:val="28"/>
          <w:szCs w:val="28"/>
        </w:rPr>
        <w:t>Брянской городской агломерации.</w:t>
      </w:r>
      <w:r w:rsidRPr="0026416D">
        <w:rPr>
          <w:rFonts w:ascii="Times New Roman" w:hAnsi="Times New Roman" w:cs="Times New Roman"/>
          <w:sz w:val="28"/>
          <w:szCs w:val="28"/>
        </w:rPr>
        <w:tab/>
      </w:r>
    </w:p>
    <w:p w:rsidR="00057436" w:rsidRDefault="00861AFD" w:rsidP="0005743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3. 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на мероприятия, 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осуществления дорожной деятельности в отношении автомобильных дорог общего пользования местного значения, направленных на достижение результатов реализации регионального проекта </w:t>
      </w:r>
      <w:r w:rsidR="00057436">
        <w:rPr>
          <w:rFonts w:ascii="Times New Roman" w:hAnsi="Times New Roman" w:cs="Times New Roman"/>
          <w:sz w:val="28"/>
          <w:szCs w:val="28"/>
        </w:rPr>
        <w:t>«</w:t>
      </w:r>
      <w:r w:rsidR="00057436" w:rsidRPr="0026416D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057436">
        <w:rPr>
          <w:rFonts w:ascii="Times New Roman" w:hAnsi="Times New Roman" w:cs="Times New Roman"/>
          <w:sz w:val="28"/>
          <w:szCs w:val="28"/>
        </w:rPr>
        <w:t>»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обеспечивающих достижение результата </w:t>
      </w:r>
      <w:r w:rsidR="00057436">
        <w:rPr>
          <w:rFonts w:ascii="Times New Roman" w:hAnsi="Times New Roman" w:cs="Times New Roman"/>
          <w:sz w:val="28"/>
          <w:szCs w:val="28"/>
        </w:rPr>
        <w:t>«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программами дорожной деятельности на текущий год муниципальным образованием  выполнены дорожные работы</w:t>
      </w:r>
      <w:r w:rsidR="00057436">
        <w:rPr>
          <w:rFonts w:ascii="Times New Roman" w:hAnsi="Times New Roman" w:cs="Times New Roman"/>
          <w:sz w:val="28"/>
          <w:szCs w:val="28"/>
        </w:rPr>
        <w:t>»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 значимого результата ре</w:t>
      </w:r>
      <w:r w:rsidR="00AA643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регионального проекта «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и местная дорожная сеть</w:t>
      </w:r>
      <w:r w:rsidR="00AA6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43D" w:rsidRPr="0026416D">
        <w:rPr>
          <w:rFonts w:ascii="Times New Roman" w:hAnsi="Times New Roman" w:cs="Times New Roman"/>
          <w:sz w:val="28"/>
          <w:szCs w:val="28"/>
        </w:rPr>
        <w:t>(Брянская область)</w:t>
      </w:r>
      <w:r w:rsidR="00AA643D">
        <w:rPr>
          <w:rFonts w:ascii="Times New Roman" w:hAnsi="Times New Roman" w:cs="Times New Roman"/>
          <w:sz w:val="28"/>
          <w:szCs w:val="28"/>
        </w:rPr>
        <w:t>»</w:t>
      </w:r>
      <w:r w:rsidR="00AA6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Повышено качество дорожной сети, в том числе улич</w:t>
      </w:r>
      <w:r w:rsidR="00AA64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сети, городских агломераций»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- региональный проект, мероприятия, результаты реализации регионального проекта).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026">
        <w:rPr>
          <w:rFonts w:ascii="Times New Roman" w:hAnsi="Times New Roman" w:cs="Times New Roman"/>
          <w:sz w:val="28"/>
          <w:szCs w:val="28"/>
        </w:rPr>
        <w:t>4</w:t>
      </w:r>
      <w:r w:rsidR="0067292A" w:rsidRPr="00C55026">
        <w:rPr>
          <w:rFonts w:ascii="Times New Roman" w:hAnsi="Times New Roman" w:cs="Times New Roman"/>
          <w:sz w:val="28"/>
          <w:szCs w:val="28"/>
        </w:rPr>
        <w:t xml:space="preserve">. </w:t>
      </w:r>
      <w:r w:rsidR="00057436" w:rsidRPr="00C55026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мероприятия, </w:t>
      </w:r>
      <w:r w:rsidR="00C55026" w:rsidRPr="00C55026">
        <w:rPr>
          <w:rFonts w:ascii="Times New Roman" w:hAnsi="Times New Roman" w:cs="Times New Roman"/>
          <w:sz w:val="28"/>
          <w:szCs w:val="28"/>
        </w:rPr>
        <w:t>содержащие</w:t>
      </w:r>
      <w:r w:rsidR="00861AFD" w:rsidRPr="00C55026">
        <w:rPr>
          <w:rFonts w:ascii="Times New Roman" w:hAnsi="Times New Roman" w:cs="Times New Roman"/>
          <w:sz w:val="28"/>
          <w:szCs w:val="28"/>
        </w:rPr>
        <w:t xml:space="preserve"> расходы, включенные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в сводный сметный расчет проектной документации (с учетом комплекса строительно-монтажных работ, затрат на приобретение оборудования, работ по подготовке территории</w:t>
      </w:r>
      <w:r w:rsidR="00057436">
        <w:rPr>
          <w:rFonts w:ascii="Times New Roman" w:hAnsi="Times New Roman" w:cs="Times New Roman"/>
          <w:sz w:val="28"/>
          <w:szCs w:val="28"/>
        </w:rPr>
        <w:t xml:space="preserve">, прочих работ, 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затрат по перевозке автомобильным транспортом работников, затраты по строительному </w:t>
      </w:r>
      <w:r w:rsidR="00DE4C93">
        <w:rPr>
          <w:rFonts w:ascii="Times New Roman" w:hAnsi="Times New Roman" w:cs="Times New Roman"/>
          <w:sz w:val="28"/>
          <w:szCs w:val="28"/>
        </w:rPr>
        <w:t>контролю (техническому надзору)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и других работ (услуг), необходимых на стадии реализации объекта), а также на предоставление субсидий казенным предприятиям, в оперативном управлении которых находятся автомобильные дороги муниципального образования, на вышеуказанные цели.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61AFD" w:rsidRPr="0026416D">
        <w:rPr>
          <w:rFonts w:ascii="Times New Roman" w:hAnsi="Times New Roman" w:cs="Times New Roman"/>
          <w:sz w:val="28"/>
          <w:szCs w:val="28"/>
        </w:rPr>
        <w:t>. Показател</w:t>
      </w:r>
      <w:r w:rsidR="00D63D30">
        <w:rPr>
          <w:rFonts w:ascii="Times New Roman" w:hAnsi="Times New Roman" w:cs="Times New Roman"/>
          <w:sz w:val="28"/>
          <w:szCs w:val="28"/>
        </w:rPr>
        <w:t>е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м результативности использования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являются целев</w:t>
      </w:r>
      <w:r w:rsidR="00AC68D7">
        <w:rPr>
          <w:rFonts w:ascii="Times New Roman" w:hAnsi="Times New Roman" w:cs="Times New Roman"/>
          <w:sz w:val="28"/>
          <w:szCs w:val="28"/>
        </w:rPr>
        <w:t>ой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C68D7">
        <w:rPr>
          <w:rFonts w:ascii="Times New Roman" w:hAnsi="Times New Roman" w:cs="Times New Roman"/>
          <w:sz w:val="28"/>
          <w:szCs w:val="28"/>
        </w:rPr>
        <w:t>ь регионального проекта «</w:t>
      </w:r>
      <w:r w:rsidR="00DE4C93">
        <w:rPr>
          <w:rFonts w:ascii="Times New Roman" w:hAnsi="Times New Roman"/>
          <w:color w:val="000000"/>
          <w:sz w:val="28"/>
          <w:szCs w:val="28"/>
        </w:rPr>
        <w:t>Доля дорожной сети городских агломераций, находящаяся в нормативном состоянии (процент)</w:t>
      </w:r>
      <w:r w:rsidR="00AC68D7">
        <w:rPr>
          <w:rFonts w:ascii="Times New Roman" w:hAnsi="Times New Roman"/>
          <w:color w:val="000000"/>
          <w:sz w:val="28"/>
          <w:szCs w:val="28"/>
        </w:rPr>
        <w:t>»</w:t>
      </w:r>
      <w:r w:rsidR="00861AFD"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Минимальные значения показателей результативности расходов бюджетов муниципальных образований, в целях реализации которых предоставляются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Pr="0026416D">
        <w:rPr>
          <w:rFonts w:ascii="Times New Roman" w:hAnsi="Times New Roman" w:cs="Times New Roman"/>
          <w:sz w:val="28"/>
          <w:szCs w:val="28"/>
        </w:rPr>
        <w:t>, на каждый год устанавливаются паспортом регионального проекта.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в пределах бюджетных ассигнований областного бюджета и лимитов бюджетных обязательств, утвержденных главному распорядителю бюджетных средств на цели, указанные в пункте 3 настоящего Порядка.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Условиями предоставления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на цели, предусмотренные пунктом 3 настоящего Порядка, являются: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наличие ассигнований в бюджетах муниципальных образований в объеме не менее </w:t>
      </w:r>
      <w:r w:rsidR="00DE4C93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% объема расходного обязательства муниципального образования. Уровень софинансирования расходных обязательств муниципальных образований за счет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из областного бюджета не может превышать 9</w:t>
      </w:r>
      <w:r w:rsidR="00DE4C93">
        <w:rPr>
          <w:rFonts w:ascii="Times New Roman" w:hAnsi="Times New Roman" w:cs="Times New Roman"/>
          <w:sz w:val="28"/>
          <w:szCs w:val="28"/>
        </w:rPr>
        <w:t>9</w:t>
      </w:r>
      <w:r w:rsidRPr="0026416D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образования;</w:t>
      </w:r>
    </w:p>
    <w:p w:rsidR="00861AFD" w:rsidRPr="004F38A0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A0">
        <w:rPr>
          <w:rFonts w:ascii="Times New Roman" w:hAnsi="Times New Roman" w:cs="Times New Roman"/>
          <w:sz w:val="28"/>
          <w:szCs w:val="28"/>
        </w:rPr>
        <w:lastRenderedPageBreak/>
        <w:t xml:space="preserve">- наличие правового акта муниципального образования об утверждении перечня мероприятий, в целях софинансирования которых предоставляются </w:t>
      </w:r>
      <w:r w:rsidR="00161A81" w:rsidRPr="004F38A0">
        <w:rPr>
          <w:rFonts w:ascii="Times New Roman" w:hAnsi="Times New Roman" w:cs="Times New Roman"/>
          <w:sz w:val="28"/>
          <w:szCs w:val="28"/>
        </w:rPr>
        <w:t>субсидии</w:t>
      </w:r>
      <w:r w:rsidRPr="004F38A0">
        <w:rPr>
          <w:rFonts w:ascii="Times New Roman" w:hAnsi="Times New Roman" w:cs="Times New Roman"/>
          <w:sz w:val="28"/>
          <w:szCs w:val="28"/>
        </w:rPr>
        <w:t>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заключение соглашения о предоставлении субсидии, между главным распорядителем бюджетных средств, </w:t>
      </w:r>
      <w:r w:rsidR="00C12B38" w:rsidRPr="0026416D">
        <w:rPr>
          <w:rFonts w:ascii="Times New Roman" w:hAnsi="Times New Roman" w:cs="Times New Roman"/>
          <w:sz w:val="28"/>
          <w:szCs w:val="28"/>
        </w:rPr>
        <w:t xml:space="preserve">ГКУ </w:t>
      </w:r>
      <w:r w:rsidR="00C12B38">
        <w:rPr>
          <w:rFonts w:ascii="Times New Roman" w:hAnsi="Times New Roman" w:cs="Times New Roman"/>
          <w:sz w:val="28"/>
          <w:szCs w:val="28"/>
        </w:rPr>
        <w:t>«</w:t>
      </w:r>
      <w:r w:rsidR="00C12B38"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 w:rsidR="00C12B38">
        <w:rPr>
          <w:rFonts w:ascii="Times New Roman" w:hAnsi="Times New Roman" w:cs="Times New Roman"/>
          <w:sz w:val="28"/>
          <w:szCs w:val="28"/>
        </w:rPr>
        <w:t>»</w:t>
      </w:r>
      <w:r w:rsidR="00C12B38" w:rsidRPr="0026416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C12B38">
        <w:rPr>
          <w:rFonts w:ascii="Times New Roman" w:hAnsi="Times New Roman" w:cs="Times New Roman"/>
          <w:sz w:val="28"/>
          <w:szCs w:val="28"/>
        </w:rPr>
        <w:t>У</w:t>
      </w:r>
      <w:r w:rsidR="00C12B38" w:rsidRPr="0026416D">
        <w:rPr>
          <w:rFonts w:ascii="Times New Roman" w:hAnsi="Times New Roman" w:cs="Times New Roman"/>
          <w:sz w:val="28"/>
          <w:szCs w:val="28"/>
        </w:rPr>
        <w:t>чреждение)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Брянской области в соответствии с </w:t>
      </w:r>
      <w:r w:rsidR="00951211" w:rsidRPr="006D58B3">
        <w:rPr>
          <w:rFonts w:ascii="Times New Roman" w:hAnsi="Times New Roman" w:cs="Times New Roman"/>
          <w:sz w:val="28"/>
          <w:szCs w:val="28"/>
        </w:rPr>
        <w:t>пунктом 10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</w:t>
      </w:r>
      <w:r w:rsidR="00951211">
        <w:rPr>
          <w:rFonts w:ascii="Times New Roman" w:hAnsi="Times New Roman" w:cs="Times New Roman"/>
          <w:sz w:val="28"/>
          <w:szCs w:val="28"/>
        </w:rPr>
        <w:t>я субсидий (далее - Соглашение)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Главным распорядителем средств областного бюджета </w:t>
      </w:r>
      <w:r w:rsidR="00F549AE" w:rsidRPr="00B97D85">
        <w:rPr>
          <w:rFonts w:ascii="Times New Roman" w:hAnsi="Times New Roman" w:cs="Times New Roman"/>
          <w:sz w:val="28"/>
          <w:szCs w:val="28"/>
        </w:rPr>
        <w:t>по расходам на предоставление</w:t>
      </w:r>
      <w:r w:rsidR="00F549AE">
        <w:rPr>
          <w:rFonts w:ascii="Times New Roman" w:hAnsi="Times New Roman" w:cs="Times New Roman"/>
          <w:sz w:val="28"/>
          <w:szCs w:val="28"/>
        </w:rPr>
        <w:t xml:space="preserve">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является департамент строительства Брянской области, который заключает с </w:t>
      </w:r>
      <w:r w:rsidR="00C12B38">
        <w:rPr>
          <w:rFonts w:ascii="Times New Roman" w:hAnsi="Times New Roman" w:cs="Times New Roman"/>
          <w:sz w:val="28"/>
          <w:szCs w:val="28"/>
        </w:rPr>
        <w:t>Учреждением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соглашение, определяющее обязанности и полномочия в сфере бюджетных правоотношений и освоения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Отбор муниципальных образований для предоставления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проводит учреждение.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951211">
        <w:rPr>
          <w:rFonts w:ascii="Times New Roman" w:hAnsi="Times New Roman" w:cs="Times New Roman"/>
          <w:sz w:val="28"/>
          <w:szCs w:val="28"/>
        </w:rPr>
        <w:t>0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Критериями отбора муниципального образования для предоставления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наличие в перечне автомобильных дорог (улиц) местного значения и планируемых мероприятий </w:t>
      </w:r>
      <w:r w:rsidR="00B518DA">
        <w:rPr>
          <w:rFonts w:ascii="Times New Roman" w:hAnsi="Times New Roman" w:cs="Times New Roman"/>
          <w:sz w:val="28"/>
          <w:szCs w:val="28"/>
        </w:rPr>
        <w:t>по ним</w:t>
      </w:r>
      <w:r w:rsidRPr="0026416D">
        <w:rPr>
          <w:rFonts w:ascii="Times New Roman" w:hAnsi="Times New Roman" w:cs="Times New Roman"/>
          <w:sz w:val="28"/>
          <w:szCs w:val="28"/>
        </w:rPr>
        <w:t xml:space="preserve"> для достижения целевых показателей (по Брянской городской агломерации) регионального проекта автомобильной дороги муниципального образования в соответствующем финансовом году;</w:t>
      </w:r>
    </w:p>
    <w:p w:rsidR="00861AF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принадлежность автомобильных дорог, на которых планируются мероприятия для достижения целевых показателей, к муниципальной собственности.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951211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Муниципальные образования представляют в учреждение заявление о предоставлении </w:t>
      </w:r>
      <w:r w:rsidR="00C40979">
        <w:rPr>
          <w:rFonts w:ascii="Times New Roman" w:hAnsi="Times New Roman" w:cs="Times New Roman"/>
          <w:sz w:val="28"/>
          <w:szCs w:val="28"/>
        </w:rPr>
        <w:t>субсидии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перечень объектов капитального ремонта и ремонта автомобильных дорог общего пользования местного значения с указанием заказчика, мощностей, обеспечивающих достижение целей регионального проекта, плановых сроков завершения объектов в пределах установленных контрольных точек исполнения регионального проекта и средств, планируемых к выделению муниципальным образованием, утвержденный местной администрацией (далее - перечень, объекты);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утвержденная проектная документация или сметный расчет стоимости работ по объектам перечня либо обязательства органа местного самоуправления, предусматривающие обеспечение разработки проектной документации или сметных расчетов стоимости работ и проведения государственной экспертизы проектной документации (в случае если проведение этой экспертизы в соответствии с законодательством Российской Федерации является обязательным), в срок до 30 календарных дней после подачи заявления;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>- документы, подтверждающие принадлежность объектов к муниципальной собственности.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951211">
        <w:rPr>
          <w:rFonts w:ascii="Times New Roman" w:hAnsi="Times New Roman" w:cs="Times New Roman"/>
          <w:sz w:val="28"/>
          <w:szCs w:val="28"/>
        </w:rPr>
        <w:t>2</w:t>
      </w:r>
      <w:r w:rsidRPr="0026416D">
        <w:rPr>
          <w:rFonts w:ascii="Times New Roman" w:hAnsi="Times New Roman" w:cs="Times New Roman"/>
          <w:sz w:val="28"/>
          <w:szCs w:val="28"/>
        </w:rPr>
        <w:t xml:space="preserve">. Срок представления заявления о предоставлении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устанавливается учреждением.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Учреждение в двухнедельный срок с даты получения заявления и предусмотренных настоящим Порядком документов: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б) принимает решение о предоставлении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Основанием для возврата заявления является непредставление или представление не в полном объеме документов, указанных в пункте 1</w:t>
      </w:r>
      <w:r w:rsidR="00DC192D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 двухнедельный срок устраняет недостатки и повторно представляет заявление в учреждение.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951211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. Распределение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между бюджетами муниципальных образований утверждается Законом Брянской области об областном бюджете на очередной финансовый год</w:t>
      </w:r>
      <w:r w:rsidR="00F549AE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Внесение изменений осуществляется в соответствии с Законом Брянской области от 2 ноября 2016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89-З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 Перечень объектов утверждается нормативными правовыми актами Брянской области.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951211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(казенные предприятия, в оперативном управлении которых находятся автомобильные дороги муниципального образования) осуществляют закупку необходимых работ (услуг), предусмотренных проектно-сметной документацией, на реализацию целей, предусмотренных пунктом 3 настоящего Порядка, в соответствии с Федеральным законом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951211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8A67DB" w:rsidRPr="008A67DB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казначейства, или на казначейский счет для осуществления и отображения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951211">
        <w:rPr>
          <w:rFonts w:ascii="Times New Roman" w:hAnsi="Times New Roman" w:cs="Times New Roman"/>
          <w:sz w:val="28"/>
          <w:szCs w:val="28"/>
        </w:rPr>
        <w:t>6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представляют в учреждение заявку в кассовый план перечисления </w:t>
      </w:r>
      <w:r w:rsidR="00C40979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Pr="0026416D">
        <w:rPr>
          <w:rFonts w:ascii="Times New Roman" w:hAnsi="Times New Roman" w:cs="Times New Roman"/>
          <w:sz w:val="28"/>
          <w:szCs w:val="28"/>
        </w:rPr>
        <w:t>на следующий месяц по установленной форме в срок до 25 числа текущего месяца.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F7F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951211" w:rsidRPr="003D4F7F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Pr="003D4F7F">
        <w:rPr>
          <w:rFonts w:ascii="Times New Roman" w:hAnsi="Times New Roman" w:cs="Times New Roman"/>
          <w:sz w:val="28"/>
          <w:szCs w:val="28"/>
          <w:highlight w:val="yellow"/>
        </w:rPr>
        <w:t xml:space="preserve">. Администрации муниципальных образований представляют в учреждение заявку на перечисление </w:t>
      </w:r>
      <w:r w:rsidR="00C40979" w:rsidRPr="003D4F7F">
        <w:rPr>
          <w:rFonts w:ascii="Times New Roman" w:hAnsi="Times New Roman" w:cs="Times New Roman"/>
          <w:sz w:val="28"/>
          <w:szCs w:val="28"/>
          <w:highlight w:val="yellow"/>
        </w:rPr>
        <w:t xml:space="preserve">субсидий </w:t>
      </w:r>
      <w:r w:rsidRPr="003D4F7F">
        <w:rPr>
          <w:rFonts w:ascii="Times New Roman" w:hAnsi="Times New Roman" w:cs="Times New Roman"/>
          <w:sz w:val="28"/>
          <w:szCs w:val="28"/>
          <w:highlight w:val="yellow"/>
        </w:rPr>
        <w:t xml:space="preserve">(с приложением </w:t>
      </w:r>
      <w:r w:rsidR="003D4F7F" w:rsidRPr="003D4F7F">
        <w:rPr>
          <w:rFonts w:ascii="Times New Roman" w:hAnsi="Times New Roman" w:cs="Times New Roman"/>
          <w:sz w:val="28"/>
          <w:szCs w:val="28"/>
          <w:highlight w:val="yellow"/>
        </w:rPr>
        <w:t>документов в соответствии с Соглашением</w:t>
      </w:r>
      <w:r w:rsidRPr="003D4F7F">
        <w:rPr>
          <w:rFonts w:ascii="Times New Roman" w:hAnsi="Times New Roman" w:cs="Times New Roman"/>
          <w:sz w:val="28"/>
          <w:szCs w:val="28"/>
          <w:highlight w:val="yellow"/>
        </w:rPr>
        <w:t>) по установленной форме в срок до 20 числа текущего месяца.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представляют в учреждение ежемесячно, не позднее 2-го рабочего дня месяца, следующего </w:t>
      </w:r>
      <w:r w:rsidR="00861AFD" w:rsidRPr="0026416D">
        <w:rPr>
          <w:rFonts w:ascii="Times New Roman" w:hAnsi="Times New Roman" w:cs="Times New Roman"/>
          <w:sz w:val="28"/>
          <w:szCs w:val="28"/>
        </w:rPr>
        <w:lastRenderedPageBreak/>
        <w:t xml:space="preserve">за отчетным, отчет об использовании </w:t>
      </w:r>
      <w:r w:rsidR="00C40979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по форме в соответствии с заключенным соглашением.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Учреждение представляет главному распорядителю бюджетных средств в срок не позднее 2-го рабочего дня месяца, следующего за отчетным, сводный отчет об освоении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по форме, утвержденной главным распорядителем средств областного бюджета.</w:t>
      </w:r>
    </w:p>
    <w:p w:rsidR="00861AFD" w:rsidRPr="0026416D" w:rsidRDefault="00951211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C40979">
        <w:rPr>
          <w:rFonts w:ascii="Times New Roman" w:hAnsi="Times New Roman" w:cs="Times New Roman"/>
          <w:sz w:val="28"/>
          <w:szCs w:val="28"/>
        </w:rPr>
        <w:t>Субсидии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носят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</w:t>
      </w:r>
      <w:r w:rsidR="00134F9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61AFD"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951211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>. Не использованны</w:t>
      </w:r>
      <w:r w:rsidR="00951211">
        <w:rPr>
          <w:rFonts w:ascii="Times New Roman" w:hAnsi="Times New Roman" w:cs="Times New Roman"/>
          <w:sz w:val="28"/>
          <w:szCs w:val="28"/>
        </w:rPr>
        <w:t xml:space="preserve">е по </w:t>
      </w:r>
      <w:r w:rsidR="00951211" w:rsidRPr="00F3066D">
        <w:rPr>
          <w:rFonts w:ascii="Times New Roman" w:hAnsi="Times New Roman" w:cs="Times New Roman"/>
          <w:sz w:val="28"/>
          <w:szCs w:val="28"/>
        </w:rPr>
        <w:t xml:space="preserve">состоянию на </w:t>
      </w:r>
      <w:r w:rsidR="00F3066D" w:rsidRPr="00F3066D">
        <w:rPr>
          <w:rFonts w:ascii="Times New Roman" w:hAnsi="Times New Roman" w:cs="Times New Roman"/>
          <w:sz w:val="28"/>
          <w:szCs w:val="28"/>
        </w:rPr>
        <w:t>3</w:t>
      </w:r>
      <w:r w:rsidRPr="00F3066D">
        <w:rPr>
          <w:rFonts w:ascii="Times New Roman" w:hAnsi="Times New Roman" w:cs="Times New Roman"/>
          <w:sz w:val="28"/>
          <w:szCs w:val="28"/>
        </w:rPr>
        <w:t xml:space="preserve">1 </w:t>
      </w:r>
      <w:r w:rsidR="00F3066D" w:rsidRPr="00F3066D">
        <w:rPr>
          <w:rFonts w:ascii="Times New Roman" w:hAnsi="Times New Roman" w:cs="Times New Roman"/>
          <w:sz w:val="28"/>
          <w:szCs w:val="28"/>
        </w:rPr>
        <w:t>декабря</w:t>
      </w:r>
      <w:r w:rsidRPr="00F3066D">
        <w:rPr>
          <w:rFonts w:ascii="Times New Roman" w:hAnsi="Times New Roman" w:cs="Times New Roman"/>
          <w:sz w:val="28"/>
          <w:szCs w:val="28"/>
        </w:rPr>
        <w:t xml:space="preserve"> </w:t>
      </w:r>
      <w:r w:rsidR="00F3066D" w:rsidRPr="00F3066D">
        <w:rPr>
          <w:rFonts w:ascii="Times New Roman" w:hAnsi="Times New Roman" w:cs="Times New Roman"/>
          <w:sz w:val="28"/>
          <w:szCs w:val="28"/>
        </w:rPr>
        <w:t>текущего</w:t>
      </w:r>
      <w:r w:rsidR="00951211" w:rsidRPr="00F3066D">
        <w:rPr>
          <w:rFonts w:ascii="Times New Roman" w:hAnsi="Times New Roman" w:cs="Times New Roman"/>
          <w:sz w:val="28"/>
          <w:szCs w:val="28"/>
        </w:rPr>
        <w:t xml:space="preserve"> </w:t>
      </w:r>
      <w:r w:rsidRPr="00F3066D">
        <w:rPr>
          <w:rFonts w:ascii="Times New Roman" w:hAnsi="Times New Roman" w:cs="Times New Roman"/>
          <w:sz w:val="28"/>
          <w:szCs w:val="28"/>
        </w:rPr>
        <w:t>финансового года остатки целевых средств подлежат возврату в областной бюджет.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951211">
        <w:rPr>
          <w:rFonts w:ascii="Times New Roman" w:hAnsi="Times New Roman" w:cs="Times New Roman"/>
          <w:sz w:val="28"/>
          <w:szCs w:val="28"/>
        </w:rPr>
        <w:t xml:space="preserve">2. </w:t>
      </w:r>
      <w:r w:rsidRPr="0026416D">
        <w:rPr>
          <w:rFonts w:ascii="Times New Roman" w:hAnsi="Times New Roman" w:cs="Times New Roman"/>
          <w:sz w:val="28"/>
          <w:szCs w:val="28"/>
        </w:rPr>
        <w:t xml:space="preserve">Оценка эффективности использования муниципальными образованиями предоставленных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осуществляется главным распорядителем средств областного бюджета исходя из достижения муниципальными образованиями значений показателей результативности предоставления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, установленных пунктом </w:t>
      </w:r>
      <w:r w:rsidR="00951211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 отчетов муниципальных образований и плановых значений показателей по заключенному соглашению.</w:t>
      </w:r>
    </w:p>
    <w:p w:rsidR="00951211" w:rsidRPr="0049281C" w:rsidRDefault="00861AFD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951211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</w:t>
      </w:r>
      <w:r w:rsidR="00951211" w:rsidRPr="006D58B3">
        <w:rPr>
          <w:rFonts w:ascii="Times New Roman" w:hAnsi="Times New Roman" w:cs="Times New Roman"/>
          <w:sz w:val="28"/>
          <w:szCs w:val="28"/>
        </w:rPr>
        <w:t xml:space="preserve">подпунктами </w:t>
      </w:r>
      <w:r w:rsidR="00951211">
        <w:rPr>
          <w:rFonts w:ascii="Times New Roman" w:hAnsi="Times New Roman" w:cs="Times New Roman"/>
          <w:sz w:val="28"/>
          <w:szCs w:val="28"/>
        </w:rPr>
        <w:t>«</w:t>
      </w:r>
      <w:r w:rsidR="00951211" w:rsidRPr="006D58B3">
        <w:rPr>
          <w:rFonts w:ascii="Times New Roman" w:hAnsi="Times New Roman" w:cs="Times New Roman"/>
          <w:sz w:val="28"/>
          <w:szCs w:val="28"/>
        </w:rPr>
        <w:t>б</w:t>
      </w:r>
      <w:r w:rsidR="00951211">
        <w:rPr>
          <w:rFonts w:ascii="Times New Roman" w:hAnsi="Times New Roman" w:cs="Times New Roman"/>
          <w:sz w:val="28"/>
          <w:szCs w:val="28"/>
        </w:rPr>
        <w:t>»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 и </w:t>
      </w:r>
      <w:r w:rsidR="00951211">
        <w:rPr>
          <w:rFonts w:ascii="Times New Roman" w:hAnsi="Times New Roman" w:cs="Times New Roman"/>
          <w:sz w:val="28"/>
          <w:szCs w:val="28"/>
        </w:rPr>
        <w:t>«</w:t>
      </w:r>
      <w:r w:rsidR="00951211" w:rsidRPr="006D58B3">
        <w:rPr>
          <w:rFonts w:ascii="Times New Roman" w:hAnsi="Times New Roman" w:cs="Times New Roman"/>
          <w:sz w:val="28"/>
          <w:szCs w:val="28"/>
        </w:rPr>
        <w:t>в</w:t>
      </w:r>
      <w:r w:rsidR="00951211">
        <w:rPr>
          <w:rFonts w:ascii="Times New Roman" w:hAnsi="Times New Roman" w:cs="Times New Roman"/>
          <w:sz w:val="28"/>
          <w:szCs w:val="28"/>
        </w:rPr>
        <w:t>»</w:t>
      </w:r>
      <w:r w:rsidR="00951211" w:rsidRPr="006D58B3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</w:t>
      </w:r>
      <w:r w:rsidR="00951211" w:rsidRPr="006D58B3">
        <w:rPr>
          <w:rFonts w:ascii="Times New Roman" w:hAnsi="Times New Roman" w:cs="Times New Roman"/>
          <w:sz w:val="28"/>
          <w:szCs w:val="28"/>
        </w:rPr>
        <w:t>пунктами 16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="00951211" w:rsidRPr="006D58B3">
        <w:rPr>
          <w:rFonts w:ascii="Times New Roman" w:hAnsi="Times New Roman" w:cs="Times New Roman"/>
          <w:sz w:val="28"/>
          <w:szCs w:val="28"/>
        </w:rPr>
        <w:t>19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="00951211" w:rsidRPr="006D58B3">
        <w:rPr>
          <w:rFonts w:ascii="Times New Roman" w:hAnsi="Times New Roman" w:cs="Times New Roman"/>
          <w:sz w:val="28"/>
          <w:szCs w:val="28"/>
        </w:rPr>
        <w:t>19(1)</w:t>
      </w:r>
      <w:r w:rsidR="00951211"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951211" w:rsidRPr="0049281C" w:rsidRDefault="00951211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49281C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образований от применения мер ответственности, предусмотренных </w:t>
      </w:r>
      <w:r w:rsidRPr="006D58B3">
        <w:rPr>
          <w:rFonts w:ascii="Times New Roman" w:hAnsi="Times New Roman" w:cs="Times New Roman"/>
          <w:sz w:val="28"/>
          <w:szCs w:val="28"/>
        </w:rPr>
        <w:t>пунктами 16</w:t>
      </w:r>
      <w:r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Pr="006D58B3">
        <w:rPr>
          <w:rFonts w:ascii="Times New Roman" w:hAnsi="Times New Roman" w:cs="Times New Roman"/>
          <w:sz w:val="28"/>
          <w:szCs w:val="28"/>
        </w:rPr>
        <w:t>19</w:t>
      </w:r>
      <w:r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Pr="006D58B3">
        <w:rPr>
          <w:rFonts w:ascii="Times New Roman" w:hAnsi="Times New Roman" w:cs="Times New Roman"/>
          <w:sz w:val="28"/>
          <w:szCs w:val="28"/>
        </w:rPr>
        <w:t>19(1)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предусмотренных </w:t>
      </w:r>
      <w:r w:rsidRPr="006D58B3">
        <w:rPr>
          <w:rFonts w:ascii="Times New Roman" w:hAnsi="Times New Roman" w:cs="Times New Roman"/>
          <w:sz w:val="28"/>
          <w:szCs w:val="28"/>
        </w:rPr>
        <w:t>пунктом 20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951211" w:rsidRPr="0049281C" w:rsidRDefault="00951211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49281C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951211" w:rsidRPr="0049281C" w:rsidRDefault="00951211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49281C">
        <w:rPr>
          <w:rFonts w:ascii="Times New Roman" w:hAnsi="Times New Roman" w:cs="Times New Roman"/>
          <w:sz w:val="28"/>
          <w:szCs w:val="28"/>
        </w:rPr>
        <w:t xml:space="preserve">. Главный распорядитель бюджетных средств осуществляет контроль за целевым и эффективным использованием средств субсидий в соответствии </w:t>
      </w:r>
      <w:r w:rsidRPr="0049281C">
        <w:rPr>
          <w:rFonts w:ascii="Times New Roman" w:hAnsi="Times New Roman" w:cs="Times New Roman"/>
          <w:sz w:val="28"/>
          <w:szCs w:val="28"/>
        </w:rPr>
        <w:lastRenderedPageBreak/>
        <w:t>с бюджетным законодательством Российской Федерации, в том числе через подведомственное учреждение.</w:t>
      </w:r>
    </w:p>
    <w:p w:rsidR="00951211" w:rsidRPr="0049281C" w:rsidRDefault="00951211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49281C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951211" w:rsidRPr="0049281C" w:rsidRDefault="00951211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9281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DC192D">
        <w:rPr>
          <w:rFonts w:ascii="Times New Roman" w:hAnsi="Times New Roman" w:cs="Times New Roman"/>
          <w:sz w:val="28"/>
          <w:szCs w:val="28"/>
        </w:rPr>
        <w:t>23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951211" w:rsidRDefault="00951211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AFD" w:rsidRPr="0026416D" w:rsidRDefault="00861AFD" w:rsidP="0095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МЕТОДИКА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270846">
        <w:rPr>
          <w:rFonts w:ascii="Times New Roman" w:hAnsi="Times New Roman" w:cs="Times New Roman"/>
          <w:sz w:val="28"/>
          <w:szCs w:val="28"/>
        </w:rPr>
        <w:t>субсидий</w:t>
      </w:r>
      <w:r w:rsidRPr="00134F9A">
        <w:rPr>
          <w:rFonts w:ascii="Times New Roman" w:hAnsi="Times New Roman" w:cs="Times New Roman"/>
          <w:sz w:val="28"/>
          <w:szCs w:val="28"/>
        </w:rPr>
        <w:t xml:space="preserve"> бюджетам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муниципальных образований на финансовое обеспечение дорожной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деятельности в рамках регионального проекта «Региональная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и местная дорожная сеть (Брянская область)» подпрограммы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 в области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строительства, архитектуры и развитие дорожного хозяйства</w:t>
      </w: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Брянской области»</w:t>
      </w:r>
    </w:p>
    <w:p w:rsidR="00134F9A" w:rsidRPr="00134F9A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F9A" w:rsidRPr="00134F9A" w:rsidRDefault="00270846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</w:t>
      </w:r>
      <w:r w:rsidR="00134F9A" w:rsidRPr="00134F9A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на финансовое обеспечение дорожной деятельности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предоставляются за счет средств дорожного фонда Брянской области при наличии объектов, соответствующих установленным критериям в утвержденном Порядке предоставления указанных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="00134F9A" w:rsidRPr="00134F9A">
        <w:rPr>
          <w:rFonts w:ascii="Times New Roman" w:hAnsi="Times New Roman" w:cs="Times New Roman"/>
          <w:sz w:val="28"/>
          <w:szCs w:val="28"/>
        </w:rPr>
        <w:t>.</w:t>
      </w:r>
    </w:p>
    <w:p w:rsidR="00134F9A" w:rsidRPr="00134F9A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270846">
        <w:rPr>
          <w:rFonts w:ascii="Times New Roman" w:hAnsi="Times New Roman" w:cs="Times New Roman"/>
          <w:sz w:val="28"/>
          <w:szCs w:val="28"/>
        </w:rPr>
        <w:t>субсидий</w:t>
      </w:r>
      <w:r w:rsidRPr="00134F9A">
        <w:rPr>
          <w:rFonts w:ascii="Times New Roman" w:hAnsi="Times New Roman" w:cs="Times New Roman"/>
          <w:sz w:val="28"/>
          <w:szCs w:val="28"/>
        </w:rPr>
        <w:t xml:space="preserve"> </w:t>
      </w:r>
      <w:r w:rsidR="005F197B" w:rsidRPr="005F197B">
        <w:rPr>
          <w:rFonts w:ascii="Times New Roman" w:hAnsi="Times New Roman" w:cs="Times New Roman"/>
          <w:sz w:val="28"/>
          <w:szCs w:val="28"/>
        </w:rPr>
        <w:t>бюджетам муниципальных образований на финансовое обеспечение дорожной деятельности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134F9A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</w:p>
    <w:p w:rsidR="00134F9A" w:rsidRPr="00134F9A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F9A" w:rsidRPr="00134F9A" w:rsidRDefault="00134F9A" w:rsidP="00134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34F9A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134F9A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134F9A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134F9A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134F9A" w:rsidRPr="00134F9A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F9A" w:rsidRPr="00134F9A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F9A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134F9A">
        <w:rPr>
          <w:rFonts w:ascii="Times New Roman" w:hAnsi="Times New Roman" w:cs="Times New Roman"/>
          <w:sz w:val="28"/>
          <w:szCs w:val="28"/>
        </w:rPr>
        <w:t xml:space="preserve"> - размер </w:t>
      </w:r>
      <w:r w:rsidR="00270846">
        <w:rPr>
          <w:rFonts w:ascii="Times New Roman" w:hAnsi="Times New Roman" w:cs="Times New Roman"/>
          <w:sz w:val="28"/>
          <w:szCs w:val="28"/>
        </w:rPr>
        <w:t>субсидий</w:t>
      </w:r>
      <w:r w:rsidRPr="00134F9A">
        <w:rPr>
          <w:rFonts w:ascii="Times New Roman" w:hAnsi="Times New Roman" w:cs="Times New Roman"/>
          <w:sz w:val="28"/>
          <w:szCs w:val="28"/>
        </w:rPr>
        <w:t xml:space="preserve"> бюджету i-</w:t>
      </w:r>
      <w:proofErr w:type="spellStart"/>
      <w:r w:rsidRPr="00134F9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34F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финансовое обеспечение дорожной деятельности в рамках регионального проекта «Региональная и местная дорожная сеть (Брянская область)» </w:t>
      </w:r>
      <w:r w:rsidRPr="00134F9A">
        <w:rPr>
          <w:rFonts w:ascii="Times New Roman" w:hAnsi="Times New Roman" w:cs="Times New Roman"/>
          <w:sz w:val="28"/>
          <w:szCs w:val="28"/>
        </w:rPr>
        <w:lastRenderedPageBreak/>
        <w:t>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134F9A" w:rsidRPr="00134F9A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 xml:space="preserve">C - общий объем </w:t>
      </w:r>
      <w:r w:rsidR="00270846">
        <w:rPr>
          <w:rFonts w:ascii="Times New Roman" w:hAnsi="Times New Roman" w:cs="Times New Roman"/>
          <w:sz w:val="28"/>
          <w:szCs w:val="28"/>
        </w:rPr>
        <w:t>субсидий</w:t>
      </w:r>
      <w:r w:rsidRPr="00134F9A">
        <w:rPr>
          <w:rFonts w:ascii="Times New Roman" w:hAnsi="Times New Roman" w:cs="Times New Roman"/>
          <w:sz w:val="28"/>
          <w:szCs w:val="28"/>
        </w:rPr>
        <w:t>, выделяемых бюджетам муниципальных образований на финансовое обеспечение дорожной деятельности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134F9A" w:rsidRPr="00134F9A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9A">
        <w:rPr>
          <w:rFonts w:ascii="Times New Roman" w:hAnsi="Times New Roman" w:cs="Times New Roman"/>
          <w:sz w:val="28"/>
          <w:szCs w:val="28"/>
        </w:rPr>
        <w:t>V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финансовое обеспечение дорожной деятельности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861AFD" w:rsidRPr="00A45435" w:rsidRDefault="00134F9A" w:rsidP="0013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F9A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134F9A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134F9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34F9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финансовое обеспечение дорожной деятельности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год, согласно представленной заявке.</w:t>
      </w:r>
    </w:p>
    <w:p w:rsidR="00861AFD" w:rsidRPr="00A45435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27" w:rsidRPr="00A27506" w:rsidRDefault="00A9185A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C232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033C17"/>
    <w:rsid w:val="00057436"/>
    <w:rsid w:val="00122AB8"/>
    <w:rsid w:val="00134F9A"/>
    <w:rsid w:val="00161A81"/>
    <w:rsid w:val="001D182F"/>
    <w:rsid w:val="00255296"/>
    <w:rsid w:val="00270846"/>
    <w:rsid w:val="003D4F7F"/>
    <w:rsid w:val="004B0DE5"/>
    <w:rsid w:val="004C2968"/>
    <w:rsid w:val="004F38A0"/>
    <w:rsid w:val="005F197B"/>
    <w:rsid w:val="0067292A"/>
    <w:rsid w:val="006B7792"/>
    <w:rsid w:val="00861AFD"/>
    <w:rsid w:val="008A67DB"/>
    <w:rsid w:val="008F6641"/>
    <w:rsid w:val="00902B21"/>
    <w:rsid w:val="009378A1"/>
    <w:rsid w:val="00951211"/>
    <w:rsid w:val="00A27506"/>
    <w:rsid w:val="00A6492A"/>
    <w:rsid w:val="00A9185A"/>
    <w:rsid w:val="00AA643D"/>
    <w:rsid w:val="00AB65D2"/>
    <w:rsid w:val="00AC68D7"/>
    <w:rsid w:val="00B518DA"/>
    <w:rsid w:val="00BC3509"/>
    <w:rsid w:val="00BD1A9D"/>
    <w:rsid w:val="00C12B38"/>
    <w:rsid w:val="00C40979"/>
    <w:rsid w:val="00C55026"/>
    <w:rsid w:val="00D63D30"/>
    <w:rsid w:val="00DC192D"/>
    <w:rsid w:val="00DC2327"/>
    <w:rsid w:val="00DD00F6"/>
    <w:rsid w:val="00DE4C93"/>
    <w:rsid w:val="00F3066D"/>
    <w:rsid w:val="00F549AE"/>
    <w:rsid w:val="00F9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9E40"/>
  <w15:docId w15:val="{4F3C7B6D-6043-4CE7-AD48-0436E81D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6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7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40</cp:revision>
  <cp:lastPrinted>2021-12-28T07:48:00Z</cp:lastPrinted>
  <dcterms:created xsi:type="dcterms:W3CDTF">2021-09-01T13:18:00Z</dcterms:created>
  <dcterms:modified xsi:type="dcterms:W3CDTF">2022-10-21T06:19:00Z</dcterms:modified>
</cp:coreProperties>
</file>